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FFFFFF"/>
        <w:spacing w:after="0" w:line="450" w:lineRule="atLeast"/>
        <w:jc w:val="center"/>
        <w:textAlignment w:val="baseline"/>
        <w:outlineLvl w:val="2"/>
        <w:rPr>
          <w:rFonts w:ascii="Arial" w:eastAsia="Times New Roman" w:hAnsi="Arial" w:cs="Arial"/>
          <w:color w:val="00B050"/>
          <w:sz w:val="42"/>
          <w:szCs w:val="42"/>
        </w:rPr>
      </w:pPr>
      <w:r>
        <w:rPr>
          <w:rFonts w:ascii="inherit" w:eastAsia="Times New Roman" w:hAnsi="inherit" w:cs="Arial"/>
          <w:color w:val="00B050"/>
          <w:sz w:val="42"/>
          <w:szCs w:val="42"/>
          <w:bdr w:val="none" w:sz="0" w:space="0" w:color="auto" w:frame="1"/>
        </w:rPr>
        <w:t xml:space="preserve">  </w:t>
      </w:r>
      <w:r>
        <w:rPr>
          <w:rFonts w:asciiTheme="majorHAnsi" w:eastAsia="Times New Roman" w:hAnsiTheme="majorHAnsi" w:cs="Arial"/>
          <w:b/>
          <w:bCs/>
          <w:color w:val="00B050"/>
          <w:sz w:val="28"/>
          <w:szCs w:val="28"/>
        </w:rPr>
        <w:t>Посетите польские вузы</w:t>
      </w:r>
    </w:p>
    <w:p>
      <w:pPr>
        <w:shd w:val="clear" w:color="auto" w:fill="FFFFFF"/>
        <w:spacing w:after="225" w:line="315" w:lineRule="atLeast"/>
        <w:ind w:left="708" w:firstLine="708"/>
        <w:textAlignment w:val="baseline"/>
        <w:rPr>
          <w:rFonts w:ascii="Arial" w:eastAsia="Times New Roman" w:hAnsi="Arial" w:cs="Arial"/>
          <w:b/>
          <w:color w:val="666666"/>
          <w:sz w:val="21"/>
          <w:szCs w:val="21"/>
        </w:rPr>
      </w:pPr>
      <w:r>
        <w:rPr>
          <w:rFonts w:ascii="Arial" w:eastAsia="Times New Roman" w:hAnsi="Arial" w:cs="Arial"/>
          <w:b/>
          <w:color w:val="666666"/>
          <w:sz w:val="21"/>
          <w:szCs w:val="21"/>
        </w:rPr>
        <w:t> Ознакомительная поездка с</w:t>
      </w:r>
      <w:r>
        <w:rPr>
          <w:rFonts w:ascii="inherit" w:eastAsia="Times New Roman" w:hAnsi="inherit" w:cs="Arial"/>
          <w:b/>
          <w:bCs/>
          <w:color w:val="666666"/>
          <w:sz w:val="21"/>
        </w:rPr>
        <w:t xml:space="preserve"> </w:t>
      </w:r>
      <w:r>
        <w:rPr>
          <w:rFonts w:ascii="Arial" w:eastAsia="Times New Roman" w:hAnsi="Arial" w:cs="Arial"/>
          <w:b/>
          <w:color w:val="666666"/>
          <w:sz w:val="21"/>
          <w:szCs w:val="21"/>
        </w:rPr>
        <w:t xml:space="preserve">посещением ведущих высших учебных заведений </w:t>
      </w:r>
    </w:p>
    <w:p>
      <w:pPr>
        <w:shd w:val="clear" w:color="auto" w:fill="FFFFFF"/>
        <w:spacing w:after="0" w:line="315" w:lineRule="atLeast"/>
        <w:ind w:left="3540" w:firstLine="708"/>
        <w:jc w:val="both"/>
        <w:textAlignment w:val="baseline"/>
        <w:rPr>
          <w:rFonts w:asciiTheme="majorHAnsi" w:eastAsia="Times New Roman" w:hAnsiTheme="majorHAnsi" w:cs="Arial"/>
          <w:b/>
          <w:bCs/>
          <w:color w:val="00B050"/>
          <w:sz w:val="28"/>
          <w:szCs w:val="28"/>
        </w:rPr>
      </w:pPr>
      <w:r>
        <w:rPr>
          <w:rFonts w:asciiTheme="majorHAnsi" w:eastAsia="Times New Roman" w:hAnsiTheme="majorHAnsi" w:cs="Arial"/>
          <w:b/>
          <w:bCs/>
          <w:color w:val="00B050"/>
          <w:sz w:val="28"/>
          <w:szCs w:val="28"/>
        </w:rPr>
        <w:t>«Студенческая Европа»</w:t>
      </w:r>
    </w:p>
    <w:p>
      <w:pPr>
        <w:shd w:val="clear" w:color="auto" w:fill="FFFFFF"/>
        <w:spacing w:after="0" w:line="315" w:lineRule="atLeast"/>
        <w:ind w:left="1416" w:firstLine="708"/>
        <w:jc w:val="both"/>
        <w:textAlignment w:val="baseline"/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</w:rPr>
      </w:pPr>
      <w:r>
        <w:rPr>
          <w:rFonts w:ascii="inherit" w:eastAsia="Times New Roman" w:hAnsi="inherit" w:cs="Arial"/>
          <w:color w:val="000000"/>
          <w:sz w:val="21"/>
          <w:szCs w:val="21"/>
          <w:bdr w:val="none" w:sz="0" w:space="0" w:color="auto" w:frame="1"/>
        </w:rPr>
        <w:t xml:space="preserve"> </w:t>
      </w:r>
    </w:p>
    <w:p>
      <w:pPr>
        <w:shd w:val="clear" w:color="auto" w:fill="FFFFFF"/>
        <w:spacing w:after="0" w:line="315" w:lineRule="atLeast"/>
        <w:textAlignment w:val="baseline"/>
        <w:rPr>
          <w:rFonts w:asciiTheme="majorHAnsi" w:eastAsia="Times New Roman" w:hAnsiTheme="majorHAnsi" w:cs="Arial"/>
          <w:b/>
          <w:bCs/>
          <w:color w:val="00B050"/>
          <w:sz w:val="28"/>
          <w:szCs w:val="28"/>
        </w:rPr>
      </w:pPr>
      <w:r>
        <w:rPr>
          <w:rFonts w:asciiTheme="majorHAnsi" w:eastAsia="Times New Roman" w:hAnsiTheme="majorHAnsi" w:cs="Arial"/>
          <w:b/>
          <w:bCs/>
          <w:color w:val="00B050"/>
          <w:sz w:val="28"/>
          <w:szCs w:val="28"/>
        </w:rPr>
        <w:t>ЛЕТНЕЕ ПУТЕШЕСТВИЕ В ПОЛЬШУ – ОТЛИЧНОЕ НАСТРОЕНИЕ &amp; СЕРЬЕЗНЫЕ ОБРАЗОВАТЕЛЬНЫЕ НАМЕРЕНИЯ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4C4C4C"/>
          <w:sz w:val="21"/>
          <w:szCs w:val="21"/>
        </w:rPr>
      </w:pP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00B050"/>
          <w:sz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  <w:lang w:val="en-US"/>
        </w:rPr>
        <w:t>13</w:t>
      </w:r>
      <w:r>
        <w:rPr>
          <w:rFonts w:ascii="inherit" w:eastAsia="Times New Roman" w:hAnsi="inherit" w:cs="Arial"/>
          <w:b/>
          <w:bCs/>
          <w:color w:val="00B050"/>
          <w:sz w:val="21"/>
        </w:rPr>
        <w:t>/07/2015-1</w:t>
      </w:r>
      <w:r>
        <w:rPr>
          <w:rFonts w:ascii="inherit" w:eastAsia="Times New Roman" w:hAnsi="inherit" w:cs="Arial"/>
          <w:b/>
          <w:bCs/>
          <w:color w:val="00B050"/>
          <w:sz w:val="21"/>
          <w:lang w:val="en-US"/>
        </w:rPr>
        <w:t>7</w:t>
      </w:r>
      <w:r>
        <w:rPr>
          <w:rFonts w:ascii="inherit" w:eastAsia="Times New Roman" w:hAnsi="inherit" w:cs="Arial"/>
          <w:b/>
          <w:bCs/>
          <w:color w:val="00B050"/>
          <w:sz w:val="21"/>
        </w:rPr>
        <w:t>/07/2015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666666"/>
          <w:sz w:val="21"/>
          <w:lang w:val="en-US"/>
        </w:rPr>
      </w:pPr>
      <w:r>
        <w:rPr>
          <w:rFonts w:ascii="Arial" w:eastAsia="Times New Roman" w:hAnsi="Arial" w:cs="Arial"/>
          <w:noProof/>
          <w:color w:val="666666"/>
          <w:sz w:val="21"/>
          <w:szCs w:val="21"/>
        </w:rPr>
        <w:drawing>
          <wp:inline distT="0" distB="0" distL="0" distR="0">
            <wp:extent cx="1733550" cy="1299427"/>
            <wp:effectExtent l="0" t="0" r="0" b="0"/>
            <wp:docPr id="1" name="Рисунок 1" descr="D:\фото\Фото Польша\Польша август 2013\IMG_8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Фото Польша\Польша август 2013\IMG_82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645" cy="130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8"/>
          <w:szCs w:val="28"/>
        </w:rPr>
      </w:pPr>
      <w:r>
        <w:rPr>
          <w:rFonts w:ascii="inherit" w:eastAsia="Times New Roman" w:hAnsi="inherit" w:cs="Arial"/>
          <w:b/>
          <w:bCs/>
          <w:color w:val="666666"/>
          <w:sz w:val="28"/>
          <w:szCs w:val="28"/>
        </w:rPr>
        <w:t>В программе: неповторимый  колорит польских городов и увлекательные презентации лучших ВУЗов Польши</w:t>
      </w:r>
    </w:p>
    <w:p>
      <w:pPr>
        <w:shd w:val="clear" w:color="auto" w:fill="FFFFFF"/>
        <w:spacing w:after="225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 xml:space="preserve">Переезды комфортабельным автобусом 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1"/>
        </w:rPr>
        <w:t>еврокласса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1"/>
        </w:rPr>
        <w:t>:      Львов-Люблин-Варшава-Краков-Катовице-Львов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2 ночи в Варшаве / 2 ночи в Кракове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ПРОГРАММА: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B050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t>ЛЮБЛИН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t>13/07/2015     </w:t>
      </w:r>
      <w:r>
        <w:rPr>
          <w:rFonts w:ascii="inherit" w:eastAsia="Times New Roman" w:hAnsi="inherit" w:cs="Arial"/>
          <w:b/>
          <w:bCs/>
          <w:color w:val="666666"/>
          <w:sz w:val="21"/>
        </w:rPr>
        <w:t xml:space="preserve">понедельник            – день 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1"/>
        </w:rPr>
        <w:t>Люблинского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1"/>
        </w:rPr>
        <w:t xml:space="preserve"> колорита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7.00                   Выезд из Львова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12.00                Прибытие в Люблин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                          Обед в университетском кафе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                         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Университет им. Марии Кюри-Склодовской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14.00               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Люблинская</w:t>
      </w:r>
      <w:proofErr w:type="spellEnd"/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 политехника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15.00              Прогулка улочками старого города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16.00                Выезд в Варшаву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i/>
          <w:iCs/>
          <w:color w:val="666666"/>
          <w:sz w:val="21"/>
        </w:rPr>
        <w:t>По дороге мы поужинаем в </w:t>
      </w:r>
      <w:proofErr w:type="gramStart"/>
      <w:r>
        <w:rPr>
          <w:rFonts w:ascii="inherit" w:eastAsia="Times New Roman" w:hAnsi="inherit" w:cs="Arial"/>
          <w:b/>
          <w:bCs/>
          <w:i/>
          <w:iCs/>
          <w:color w:val="666666"/>
          <w:sz w:val="21"/>
        </w:rPr>
        <w:t>известном</w:t>
      </w:r>
      <w:proofErr w:type="gramEnd"/>
      <w:r>
        <w:rPr>
          <w:rFonts w:ascii="inherit" w:eastAsia="Times New Roman" w:hAnsi="inherit" w:cs="Arial"/>
          <w:b/>
          <w:bCs/>
          <w:i/>
          <w:iCs/>
          <w:color w:val="666666"/>
          <w:sz w:val="21"/>
        </w:rPr>
        <w:t xml:space="preserve"> </w:t>
      </w:r>
      <w:proofErr w:type="spellStart"/>
      <w:r>
        <w:rPr>
          <w:rFonts w:ascii="inherit" w:eastAsia="Times New Roman" w:hAnsi="inherit" w:cs="Arial"/>
          <w:b/>
          <w:bCs/>
          <w:i/>
          <w:iCs/>
          <w:color w:val="666666"/>
          <w:sz w:val="21"/>
        </w:rPr>
        <w:t>ресторанчикеBIDA</w:t>
      </w:r>
      <w:proofErr w:type="spellEnd"/>
      <w:r>
        <w:rPr>
          <w:rFonts w:ascii="Arial" w:eastAsia="Times New Roman" w:hAnsi="Arial" w:cs="Arial"/>
          <w:color w:val="666666"/>
          <w:sz w:val="21"/>
          <w:szCs w:val="21"/>
        </w:rPr>
        <w:t>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http://www.karczmabida.com/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proofErr w:type="gramStart"/>
      <w:r>
        <w:rPr>
          <w:rFonts w:ascii="inherit" w:eastAsia="Times New Roman" w:hAnsi="inherit" w:cs="Arial"/>
          <w:b/>
          <w:bCs/>
          <w:i/>
          <w:iCs/>
          <w:color w:val="666666"/>
          <w:sz w:val="21"/>
        </w:rPr>
        <w:t>Еще один сюрприз – кофе-брейк с привидениями:)</w:t>
      </w:r>
      <w:proofErr w:type="gramEnd"/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20.00 Прибытие в Варшаву – поселение в отель / отдых 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  <w:r>
        <w:rPr>
          <w:rFonts w:ascii="inherit" w:eastAsia="Times New Roman" w:hAnsi="inherit" w:cs="Arial"/>
          <w:b/>
          <w:bCs/>
          <w:noProof/>
          <w:color w:val="666666"/>
          <w:sz w:val="21"/>
        </w:rPr>
        <w:drawing>
          <wp:inline distT="0" distB="0" distL="0" distR="0">
            <wp:extent cx="1956907" cy="1466850"/>
            <wp:effectExtent l="0" t="0" r="5715" b="0"/>
            <wp:docPr id="14" name="Рисунок 14" descr="D:\фото\Фото Польша\Фото Польша октябрь 2014\Варшава тур октябрь 2014\IMG_5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фото\Фото Польша\Фото Польша октябрь 2014\Варшава тур октябрь 2014\IMG_50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330" cy="146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Arial"/>
          <w:b/>
          <w:bCs/>
          <w:color w:val="666666"/>
          <w:sz w:val="21"/>
        </w:rPr>
        <w:t> </w:t>
      </w:r>
      <w:r>
        <w:rPr>
          <w:rFonts w:ascii="inherit" w:eastAsia="Times New Roman" w:hAnsi="inherit" w:cs="Arial"/>
          <w:b/>
          <w:bCs/>
          <w:noProof/>
          <w:color w:val="666666"/>
          <w:sz w:val="21"/>
        </w:rPr>
        <w:drawing>
          <wp:inline distT="0" distB="0" distL="0" distR="0">
            <wp:extent cx="2476500" cy="1914525"/>
            <wp:effectExtent l="0" t="0" r="0" b="9525"/>
            <wp:docPr id="17" name="Рисунок 17" descr="D:\фото\Фото Польша\Фото Польша октябрь 2014\Варшава тур октябрь 2014\IMG_4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\Фото Польша\Фото Польша октябрь 2014\Варшава тур октябрь 2014\IMG_49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311" cy="192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00B050"/>
          <w:sz w:val="21"/>
        </w:rPr>
      </w:pP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B050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lastRenderedPageBreak/>
        <w:t>ВАРШАВА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4A484A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  <w:lang w:val="en-US"/>
        </w:rPr>
        <w:t> 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14/07/2015      </w:t>
      </w:r>
      <w:r>
        <w:rPr>
          <w:rFonts w:ascii="inherit" w:eastAsia="Times New Roman" w:hAnsi="inherit" w:cs="Arial"/>
          <w:b/>
          <w:bCs/>
          <w:color w:val="666666"/>
          <w:sz w:val="21"/>
        </w:rPr>
        <w:t>- вторник – знакомство с польской столицей – престижные фундаментальные университеты Варшавы.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7.30-8.30 завтрак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9.00             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Варшавский университет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11.30            </w:t>
      </w:r>
      <w:proofErr w:type="gramStart"/>
      <w:r>
        <w:rPr>
          <w:rFonts w:ascii="inherit" w:eastAsia="Times New Roman" w:hAnsi="inherit" w:cs="Arial"/>
          <w:b/>
          <w:bCs/>
          <w:color w:val="00B050"/>
          <w:sz w:val="21"/>
        </w:rPr>
        <w:t>Варшавская</w:t>
      </w:r>
      <w:proofErr w:type="gramEnd"/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 политехника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13.00           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Варшавский экономический университет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14.00           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Высшая школа косметологии и ухода за здоровьем</w:t>
      </w:r>
    </w:p>
    <w:p>
      <w:pPr>
        <w:shd w:val="clear" w:color="auto" w:fill="FFFFFF"/>
        <w:tabs>
          <w:tab w:val="left" w:pos="5910"/>
        </w:tabs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15.00- обед в кафетерии Варшавского университета</w:t>
      </w:r>
      <w:r>
        <w:rPr>
          <w:rFonts w:ascii="inherit" w:eastAsia="Times New Roman" w:hAnsi="inherit" w:cs="Arial"/>
          <w:b/>
          <w:bCs/>
          <w:color w:val="666666"/>
          <w:sz w:val="21"/>
        </w:rPr>
        <w:tab/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16.00- ознакомительная экскурсия и прогулка по  Варшаве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свободное время / отдых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noProof/>
          <w:color w:val="666666"/>
          <w:sz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*Если у Вас есть желание посетить другой ВУЗ – наши кураторы проведут презентацию в индивидуальном порядке.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B050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t>ВАРШАВА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t>15/07/2015     </w:t>
      </w:r>
      <w:r>
        <w:rPr>
          <w:rFonts w:ascii="inherit" w:eastAsia="Times New Roman" w:hAnsi="inherit" w:cs="Arial"/>
          <w:b/>
          <w:bCs/>
          <w:color w:val="666666"/>
          <w:sz w:val="21"/>
        </w:rPr>
        <w:t>—    среда – день инновационных перспектив частных университетов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7.00-8.30  Завтрак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9.00               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Академия им. Леона 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Козьминского</w:t>
      </w:r>
      <w:proofErr w:type="spellEnd"/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 xml:space="preserve"> 10.00           </w:t>
      </w:r>
      <w:r>
        <w:rPr>
          <w:rFonts w:ascii="inherit" w:eastAsia="Times New Roman" w:hAnsi="inherit" w:cs="Arial"/>
          <w:b/>
          <w:bCs/>
          <w:color w:val="00B050"/>
          <w:sz w:val="21"/>
        </w:rPr>
        <w:t>Высшая школа менеджмента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11.30           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Высшая школа общественной психологии SWPS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13.00          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Общественная Академия наук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00B050"/>
          <w:sz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14.00         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Высшая школа гуманитарных наук им. 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Болеслава</w:t>
      </w:r>
      <w:proofErr w:type="spellEnd"/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 Пруса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noProof/>
          <w:color w:val="666666"/>
          <w:sz w:val="21"/>
        </w:rPr>
        <w:drawing>
          <wp:inline distT="0" distB="0" distL="0" distR="0">
            <wp:extent cx="1866900" cy="1462762"/>
            <wp:effectExtent l="0" t="0" r="0" b="4445"/>
            <wp:docPr id="15" name="Рисунок 15" descr="D:\фото\Фото Польша\Фото Польша октябрь 2014\Варшава тур октябрь 2014\IMG_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фото\Фото Польша\Фото Польша октябрь 2014\Варшава тур октябрь 2014\IMG_51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6" t="26554"/>
                    <a:stretch/>
                  </pic:blipFill>
                  <pic:spPr bwMode="auto">
                    <a:xfrm>
                      <a:off x="0" y="0"/>
                      <a:ext cx="1870375" cy="146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15.00 Обед / вые</w:t>
      </w:r>
      <w:proofErr w:type="gramStart"/>
      <w:r>
        <w:rPr>
          <w:rFonts w:ascii="inherit" w:eastAsia="Times New Roman" w:hAnsi="inherit" w:cs="Arial"/>
          <w:b/>
          <w:bCs/>
          <w:color w:val="666666"/>
          <w:sz w:val="21"/>
        </w:rPr>
        <w:t>зд в Кр</w:t>
      </w:r>
      <w:proofErr w:type="gramEnd"/>
      <w:r>
        <w:rPr>
          <w:rFonts w:ascii="inherit" w:eastAsia="Times New Roman" w:hAnsi="inherit" w:cs="Arial"/>
          <w:b/>
          <w:bCs/>
          <w:color w:val="666666"/>
          <w:sz w:val="21"/>
        </w:rPr>
        <w:t>аков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20.00 Прибытие в Краков / поселение / отдых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color w:val="00B050"/>
          <w:sz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t>КРАКОВ 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t>16/07/2015</w:t>
      </w:r>
      <w:r>
        <w:rPr>
          <w:rFonts w:ascii="inherit" w:eastAsia="Times New Roman" w:hAnsi="inherit" w:cs="Arial"/>
          <w:b/>
          <w:bCs/>
          <w:color w:val="666666"/>
          <w:sz w:val="21"/>
        </w:rPr>
        <w:t>     </w:t>
      </w:r>
      <w:r>
        <w:rPr>
          <w:rFonts w:ascii="Arial" w:eastAsia="Times New Roman" w:hAnsi="Arial" w:cs="Arial"/>
          <w:color w:val="666666"/>
          <w:sz w:val="21"/>
          <w:szCs w:val="21"/>
        </w:rPr>
        <w:t>—  </w:t>
      </w:r>
      <w:r>
        <w:rPr>
          <w:rFonts w:ascii="inherit" w:eastAsia="Times New Roman" w:hAnsi="inherit" w:cs="Arial"/>
          <w:b/>
          <w:bCs/>
          <w:color w:val="666666"/>
          <w:sz w:val="21"/>
        </w:rPr>
        <w:t>четверг —  день королевского Кракова – дух легенд и коронованных ВУЗов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7.00-8.30</w:t>
      </w:r>
      <w:r>
        <w:rPr>
          <w:rFonts w:ascii="Arial" w:eastAsia="Times New Roman" w:hAnsi="Arial" w:cs="Arial"/>
          <w:color w:val="666666"/>
          <w:sz w:val="21"/>
          <w:szCs w:val="21"/>
        </w:rPr>
        <w:t> </w:t>
      </w:r>
      <w:r>
        <w:rPr>
          <w:rFonts w:ascii="inherit" w:eastAsia="Times New Roman" w:hAnsi="inherit" w:cs="Arial"/>
          <w:b/>
          <w:bCs/>
          <w:color w:val="666666"/>
          <w:sz w:val="21"/>
        </w:rPr>
        <w:t>Завтрак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9.00           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Краковский</w:t>
      </w:r>
      <w:proofErr w:type="spellEnd"/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 экономический университет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B050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11.00        </w:t>
      </w:r>
      <w:r>
        <w:rPr>
          <w:rFonts w:ascii="inherit" w:eastAsia="Times New Roman" w:hAnsi="inherit" w:cs="Arial"/>
          <w:b/>
          <w:bCs/>
          <w:color w:val="008BE5"/>
          <w:sz w:val="21"/>
        </w:rPr>
        <w:t> 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Краковская</w:t>
      </w:r>
      <w:proofErr w:type="spellEnd"/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 политехника им. 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Тадеуша</w:t>
      </w:r>
      <w:proofErr w:type="spellEnd"/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 Костюшко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B050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12.30        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Сельскохозяйственный университет им. Г. 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Коллонтая</w:t>
      </w:r>
      <w:proofErr w:type="spellEnd"/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 14.00        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Ягеллонский</w:t>
      </w:r>
      <w:proofErr w:type="spellEnd"/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 университет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 xml:space="preserve">- обед в уютном ресторанчике </w:t>
      </w:r>
      <w:proofErr w:type="spellStart"/>
      <w:r>
        <w:rPr>
          <w:rFonts w:ascii="inherit" w:eastAsia="Times New Roman" w:hAnsi="inherit" w:cs="Arial"/>
          <w:b/>
          <w:bCs/>
          <w:color w:val="666666"/>
          <w:sz w:val="21"/>
        </w:rPr>
        <w:t>Ягеллонского</w:t>
      </w:r>
      <w:proofErr w:type="spellEnd"/>
      <w:r>
        <w:rPr>
          <w:rFonts w:ascii="inherit" w:eastAsia="Times New Roman" w:hAnsi="inherit" w:cs="Arial"/>
          <w:b/>
          <w:bCs/>
          <w:color w:val="666666"/>
          <w:sz w:val="21"/>
        </w:rPr>
        <w:t xml:space="preserve"> университета.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15.00- прогулка по летнему  Кракову /свободное время / отдых в отеле</w:t>
      </w:r>
    </w:p>
    <w:p>
      <w:pPr>
        <w:shd w:val="clear" w:color="auto" w:fill="FFFFFF"/>
        <w:spacing w:after="0" w:line="315" w:lineRule="atLeast"/>
        <w:textAlignment w:val="baseline"/>
        <w:rPr>
          <w:rFonts w:ascii="inherit" w:eastAsia="Times New Roman" w:hAnsi="inherit" w:cs="Arial"/>
          <w:b/>
          <w:bCs/>
          <w:noProof/>
          <w:color w:val="666666"/>
          <w:sz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*Если у Вас есть желание посетить другой ВУЗ – наши кураторы проведут презентацию в индивидуальном порядке.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noProof/>
          <w:color w:val="666666"/>
          <w:sz w:val="21"/>
        </w:rPr>
        <w:drawing>
          <wp:inline distT="0" distB="0" distL="0" distR="0">
            <wp:extent cx="1685925" cy="1263727"/>
            <wp:effectExtent l="0" t="0" r="0" b="0"/>
            <wp:docPr id="2" name="Рисунок 2" descr="D:\фото\Фото Польша\Польша август 2013\IMG_8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\Фото Польша\Польша август 2013\IMG_82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007" cy="1264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666666"/>
          <w:sz w:val="21"/>
          <w:szCs w:val="21"/>
        </w:rPr>
        <w:t xml:space="preserve">     </w:t>
      </w:r>
      <w:r>
        <w:rPr>
          <w:rFonts w:ascii="Arial" w:eastAsia="Times New Roman" w:hAnsi="Arial" w:cs="Arial"/>
          <w:noProof/>
          <w:color w:val="666666"/>
          <w:sz w:val="21"/>
          <w:szCs w:val="21"/>
        </w:rPr>
        <w:drawing>
          <wp:inline distT="0" distB="0" distL="0" distR="0">
            <wp:extent cx="1876425" cy="1399383"/>
            <wp:effectExtent l="0" t="0" r="0" b="0"/>
            <wp:docPr id="6" name="Рисунок 6" descr="D:\фото\Фото Польша\Польша август 2013\IMG_8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\Фото Польша\Польша август 2013\IMG_85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958" cy="140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666666"/>
          <w:sz w:val="21"/>
          <w:szCs w:val="21"/>
        </w:rPr>
        <w:t> </w:t>
      </w:r>
      <w:r>
        <w:rPr>
          <w:rFonts w:ascii="inherit" w:eastAsia="Times New Roman" w:hAnsi="inherit" w:cs="Arial"/>
          <w:b/>
          <w:bCs/>
          <w:noProof/>
          <w:color w:val="00B050"/>
          <w:sz w:val="21"/>
        </w:rPr>
        <w:drawing>
          <wp:inline distT="0" distB="0" distL="0" distR="0">
            <wp:extent cx="1791817" cy="11239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573" cy="1124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225" w:line="315" w:lineRule="atLeast"/>
        <w:textAlignment w:val="baseline"/>
        <w:rPr>
          <w:rFonts w:ascii="Arial" w:eastAsia="Times New Roman" w:hAnsi="Arial" w:cs="Arial"/>
          <w:color w:val="00B050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lastRenderedPageBreak/>
        <w:t>КАТОВИЦЕ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t>17/07/2015     </w:t>
      </w:r>
      <w:r>
        <w:rPr>
          <w:rFonts w:ascii="inherit" w:eastAsia="Times New Roman" w:hAnsi="inherit" w:cs="Arial"/>
          <w:b/>
          <w:bCs/>
          <w:color w:val="666666"/>
          <w:sz w:val="21"/>
        </w:rPr>
        <w:t>пятница-день индустриальной Силезии 100% перспектива трудоустройства в будущем!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7.00-7.30</w:t>
      </w:r>
      <w:r>
        <w:rPr>
          <w:rFonts w:ascii="Arial" w:eastAsia="Times New Roman" w:hAnsi="Arial" w:cs="Arial"/>
          <w:color w:val="666666"/>
          <w:sz w:val="21"/>
          <w:szCs w:val="21"/>
        </w:rPr>
        <w:t>  </w:t>
      </w:r>
      <w:r>
        <w:rPr>
          <w:rFonts w:ascii="inherit" w:eastAsia="Times New Roman" w:hAnsi="inherit" w:cs="Arial"/>
          <w:b/>
          <w:bCs/>
          <w:color w:val="666666"/>
          <w:sz w:val="21"/>
        </w:rPr>
        <w:t>Завтрак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7.30</w:t>
      </w:r>
      <w:r>
        <w:rPr>
          <w:rFonts w:ascii="Arial" w:eastAsia="Times New Roman" w:hAnsi="Arial" w:cs="Arial"/>
          <w:color w:val="666666"/>
          <w:sz w:val="21"/>
          <w:szCs w:val="21"/>
        </w:rPr>
        <w:t> </w:t>
      </w:r>
      <w:r>
        <w:rPr>
          <w:rFonts w:ascii="inherit" w:eastAsia="Times New Roman" w:hAnsi="inherit" w:cs="Arial"/>
          <w:b/>
          <w:bCs/>
          <w:color w:val="666666"/>
          <w:sz w:val="21"/>
        </w:rPr>
        <w:t>ранний выезд из Кракова в Катовице(90 км)  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11.00                            </w:t>
      </w:r>
      <w:proofErr w:type="spellStart"/>
      <w:r>
        <w:rPr>
          <w:rFonts w:ascii="inherit" w:eastAsia="Times New Roman" w:hAnsi="inherit" w:cs="Arial"/>
          <w:b/>
          <w:bCs/>
          <w:color w:val="00B050"/>
          <w:sz w:val="21"/>
        </w:rPr>
        <w:t>Силезский</w:t>
      </w:r>
      <w:proofErr w:type="spellEnd"/>
      <w:r>
        <w:rPr>
          <w:rFonts w:ascii="inherit" w:eastAsia="Times New Roman" w:hAnsi="inherit" w:cs="Arial"/>
          <w:b/>
          <w:bCs/>
          <w:color w:val="00B050"/>
          <w:sz w:val="21"/>
        </w:rPr>
        <w:t xml:space="preserve"> университет     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00B050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 12.30                       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Экономический университет в Катовице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обед в кафетерии университета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посещение шоппинг-центра</w:t>
      </w:r>
    </w:p>
    <w:p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возвращение во Львов</w:t>
      </w:r>
    </w:p>
    <w:p>
      <w:pPr>
        <w:shd w:val="clear" w:color="auto" w:fill="FFFFFF"/>
        <w:spacing w:after="0" w:line="315" w:lineRule="atLeast"/>
        <w:ind w:left="3540" w:firstLine="708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00B050"/>
          <w:sz w:val="21"/>
        </w:rPr>
        <w:t>В СТОИМОСТЬ</w:t>
      </w:r>
      <w:r>
        <w:rPr>
          <w:rFonts w:ascii="inherit" w:eastAsia="Times New Roman" w:hAnsi="inherit" w:cs="Arial"/>
          <w:color w:val="00B050"/>
          <w:sz w:val="21"/>
          <w:szCs w:val="21"/>
          <w:bdr w:val="none" w:sz="0" w:space="0" w:color="auto" w:frame="1"/>
        </w:rPr>
        <w:t> </w:t>
      </w:r>
      <w:r>
        <w:rPr>
          <w:rFonts w:ascii="inherit" w:eastAsia="Times New Roman" w:hAnsi="inherit" w:cs="Arial"/>
          <w:b/>
          <w:bCs/>
          <w:color w:val="00B050"/>
          <w:sz w:val="21"/>
        </w:rPr>
        <w:t>ВХОДИТ: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переезды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проживание\завтраки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презентации университетов по программе 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страховой полис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inherit" w:eastAsia="Times New Roman" w:hAnsi="inherit" w:cs="Arial"/>
          <w:b/>
          <w:bCs/>
          <w:color w:val="666666"/>
          <w:sz w:val="21"/>
        </w:rPr>
      </w:pP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3366FF"/>
          <w:sz w:val="21"/>
        </w:rPr>
        <w:t>В СТОИМОСТЬ  НЕ ВХОДИТ: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визовый сбор 35евро (от 21 года)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оплата услуг визового центра (30 евро)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 обеды в университетских кафетериях + ужины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 xml:space="preserve">- переезды по городу 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-- личные расходы</w:t>
      </w:r>
    </w:p>
    <w:p>
      <w:pPr>
        <w:shd w:val="clear" w:color="auto" w:fill="FFFFFF"/>
        <w:spacing w:after="225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b/>
          <w:bCs/>
          <w:color w:val="666666"/>
          <w:sz w:val="21"/>
        </w:rPr>
        <w:t>ЦЕНА ТУРА 2</w:t>
      </w:r>
      <w:r>
        <w:rPr>
          <w:rFonts w:ascii="inherit" w:eastAsia="Times New Roman" w:hAnsi="inherit" w:cs="Arial"/>
          <w:b/>
          <w:bCs/>
          <w:color w:val="666666"/>
          <w:sz w:val="21"/>
          <w:lang w:val="en-US"/>
        </w:rPr>
        <w:t>4</w:t>
      </w:r>
      <w:r>
        <w:rPr>
          <w:rFonts w:ascii="inherit" w:eastAsia="Times New Roman" w:hAnsi="inherit" w:cs="Arial"/>
          <w:b/>
          <w:bCs/>
          <w:color w:val="666666"/>
          <w:sz w:val="21"/>
        </w:rPr>
        <w:t>0 евро*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Arial"/>
          <w:color w:val="FF0000"/>
          <w:sz w:val="21"/>
          <w:szCs w:val="21"/>
          <w:bdr w:val="none" w:sz="0" w:space="0" w:color="auto" w:frame="1"/>
        </w:rPr>
        <w:t>*</w:t>
      </w:r>
      <w:r>
        <w:rPr>
          <w:rFonts w:ascii="inherit" w:eastAsia="Times New Roman" w:hAnsi="inherit" w:cs="Arial"/>
          <w:i/>
          <w:iCs/>
          <w:color w:val="FF0000"/>
          <w:sz w:val="21"/>
        </w:rPr>
        <w:t>оплата </w:t>
      </w:r>
      <w:proofErr w:type="gramStart"/>
      <w:r>
        <w:rPr>
          <w:rFonts w:ascii="inherit" w:eastAsia="Times New Roman" w:hAnsi="inherit" w:cs="Arial"/>
          <w:i/>
          <w:iCs/>
          <w:color w:val="FF0000"/>
          <w:sz w:val="21"/>
        </w:rPr>
        <w:t>согласно</w:t>
      </w:r>
      <w:proofErr w:type="gramEnd"/>
      <w:r>
        <w:rPr>
          <w:rFonts w:ascii="inherit" w:eastAsia="Times New Roman" w:hAnsi="inherit" w:cs="Arial"/>
          <w:i/>
          <w:iCs/>
          <w:color w:val="FF0000"/>
          <w:sz w:val="21"/>
        </w:rPr>
        <w:t xml:space="preserve"> актуального курса евро</w:t>
      </w:r>
    </w:p>
    <w:p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en-US"/>
        </w:rPr>
      </w:pPr>
      <w:r>
        <w:rPr>
          <w:rFonts w:ascii="inherit" w:eastAsia="Times New Roman" w:hAnsi="inherit" w:cs="Arial"/>
          <w:i/>
          <w:iCs/>
          <w:color w:val="FF0000"/>
          <w:sz w:val="21"/>
        </w:rPr>
        <w:t>* программа тура</w:t>
      </w:r>
      <w:r>
        <w:rPr>
          <w:rFonts w:ascii="inherit" w:eastAsia="Times New Roman" w:hAnsi="inherit" w:cs="Arial"/>
          <w:color w:val="FF0000"/>
          <w:sz w:val="21"/>
          <w:szCs w:val="21"/>
          <w:bdr w:val="none" w:sz="0" w:space="0" w:color="auto" w:frame="1"/>
        </w:rPr>
        <w:t> </w:t>
      </w:r>
      <w:r>
        <w:rPr>
          <w:rFonts w:ascii="inherit" w:eastAsia="Times New Roman" w:hAnsi="inherit" w:cs="Arial"/>
          <w:i/>
          <w:iCs/>
          <w:color w:val="FF0000"/>
          <w:sz w:val="21"/>
        </w:rPr>
        <w:t> может меняться, в зависимости от  состава и пожеланий участников  группы</w:t>
      </w:r>
      <w:bookmarkStart w:id="0" w:name="_GoBack"/>
      <w:bookmarkEnd w:id="0"/>
    </w:p>
    <w:sectPr>
      <w:pgSz w:w="11906" w:h="16838"/>
      <w:pgMar w:top="568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customStyle="1" w:styleId="apple-converted-space">
    <w:name w:val="apple-converted-space"/>
    <w:basedOn w:val="a0"/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customStyle="1" w:styleId="apple-converted-space">
    <w:name w:val="apple-converted-space"/>
    <w:basedOn w:val="a0"/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9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</cp:revision>
  <cp:lastPrinted>2015-01-14T20:05:00Z</cp:lastPrinted>
  <dcterms:created xsi:type="dcterms:W3CDTF">2015-01-14T20:08:00Z</dcterms:created>
  <dcterms:modified xsi:type="dcterms:W3CDTF">2015-05-29T17:12:00Z</dcterms:modified>
</cp:coreProperties>
</file>